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-58420</wp:posOffset>
                </wp:positionV>
                <wp:extent cx="942975" cy="1085850"/>
                <wp:effectExtent l="0" t="0" r="9525" b="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743585" cy="952500"/>
                                  <wp:effectExtent l="0" t="0" r="1841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58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tă text 5" o:spid="_x0000_s1026" o:spt="202" type="#_x0000_t202" style="position:absolute;left:0pt;margin-left:4.9pt;margin-top:-4.6pt;height:85.5pt;width:74.25pt;mso-position-horizontal-relative:margin;z-index:251660288;mso-width-relative:page;mso-height-relative:page;" filled="f" stroked="f" coordsize="21600,21600" o:gfxdata="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9xhwdkAAAAIAQAADwAAAAAAAAABACAAAAAiAAAAZHJzL2Rvd25yZXYu&#10;eG1sUEsBAhQAFAAAAAgAh07iQIASz8UzAgAAaQQAAA4AAAAAAAAAAQAgAAAAK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743585" cy="952500"/>
                            <wp:effectExtent l="0" t="0" r="1841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58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73025</wp:posOffset>
                </wp:positionV>
                <wp:extent cx="781050" cy="990600"/>
                <wp:effectExtent l="0" t="0" r="0" b="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61340" cy="876300"/>
                                  <wp:effectExtent l="0" t="0" r="10160" b="0"/>
                                  <wp:docPr id="3" name="I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tă text 4" o:spid="_x0000_s1026" o:spt="202" type="#_x0000_t202" style="position:absolute;left:0pt;margin-left:420pt;margin-top:5.75pt;height:78pt;width:61.5pt;mso-position-horizontal-relative:margin;z-index:251661312;mso-width-relative:page;mso-height-relative:page;" filled="f" stroked="f" coordsize="21600,21600" o:gfxdata="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NsnM3aAAAACgEAAA8AAAAAAAAAAQAgAAAAIgAAAGRycy9kb3ducmV2Lnht&#10;bFBLAQIUABQAAAAIAIdO4kDoET98MAIAAGg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561340" cy="876300"/>
                            <wp:effectExtent l="0" t="0" r="10160" b="0"/>
                            <wp:docPr id="3" name="I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</w:rPr>
        <w:t>ROMÂNIA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  <w:szCs w:val="20"/>
        </w:rPr>
        <w:drawing>
          <wp:inline distT="0" distB="0" distL="0" distR="0">
            <wp:extent cx="3502025" cy="24701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02025" cy="247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</w:p>
    <w:p>
      <w:pPr>
        <w:pStyle w:val="17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JUDEŢUL CONSTANŢA - COMUNA CASTELU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Str. Republicii, nr. 58, Telefon / Fax: 0241 811 831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  <w:color w:val="4472C4" w:themeColor="accent1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/>
          <w:b/>
          <w:color w:val="4472C4" w:themeColor="accent1"/>
          <w14:textFill>
            <w14:solidFill>
              <w14:schemeClr w14:val="accent1"/>
            </w14:solidFill>
          </w14:textFill>
        </w:rPr>
        <w:t>registratura@primariacomuneicastelu.ro</w:t>
      </w:r>
    </w:p>
    <w:p>
      <w:pPr>
        <w:pStyle w:val="17"/>
        <w:spacing w:line="276" w:lineRule="auto"/>
        <w:jc w:val="center"/>
        <w:rPr>
          <w:rFonts w:ascii="Times New Roman" w:hAnsi="Times New Roman"/>
          <w:b/>
        </w:rPr>
      </w:pPr>
      <w:r>
        <w:fldChar w:fldCharType="begin"/>
      </w:r>
      <w:r>
        <w:instrText xml:space="preserve"> HYPERLINK "http://www.primariacomuneicastelu.ro" </w:instrText>
      </w:r>
      <w:r>
        <w:fldChar w:fldCharType="separate"/>
      </w:r>
      <w:r>
        <w:rPr>
          <w:rStyle w:val="8"/>
          <w:rFonts w:ascii="Times New Roman" w:hAnsi="Times New Roman"/>
          <w:b/>
        </w:rPr>
        <w:t>www.primariacomuneicastelu.ro</w:t>
      </w:r>
      <w:r>
        <w:rPr>
          <w:rStyle w:val="8"/>
          <w:rFonts w:ascii="Times New Roman" w:hAnsi="Times New Roman"/>
          <w:b/>
        </w:rPr>
        <w:fldChar w:fldCharType="end"/>
      </w:r>
    </w:p>
    <w:p>
      <w:pPr>
        <w:pStyle w:val="17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1"/>
          <w:szCs w:val="18"/>
        </w:rPr>
        <w:t>COD SIRUTA 61121, CIF 4515735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32"/>
        </w:rPr>
        <w:t xml:space="preserve">  </w:t>
      </w:r>
    </w:p>
    <w:p>
      <w:pPr>
        <w:pStyle w:val="17"/>
        <w:jc w:val="righ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25400</wp:posOffset>
                </wp:positionV>
                <wp:extent cx="6591300" cy="19050"/>
                <wp:effectExtent l="0" t="9525" r="0" b="9525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6" o:spid="_x0000_s1026" o:spt="20" style="position:absolute;left:0pt;margin-left:-15.7pt;margin-top:2pt;height:1.5pt;width:519pt;mso-position-horizontal-relative:margin;z-index:251659264;mso-width-relative:page;mso-height-relative:page;" filled="f" stroked="t" coordsize="21600,21600" o:gfxdata="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BtRB1wAAAAgBAAAPAAAAAAAAAAEAIAAAACIA&#10;AABkcnMvZG93bnJldi54bWxQSwECFAAUAAAACACHTuJAyCrTUdEBAAC1AwAADgAAAAAAAAABACAA&#10;AAAmAQAAZHJzL2Uyb0RvYy54bWxQSwUGAAAAAAYABgBZAQAAaQ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13"/>
      </w:pPr>
    </w:p>
    <w:p>
      <w:pPr>
        <w:pStyle w:val="13"/>
      </w:pPr>
      <w:r>
        <w:t>ACTE</w:t>
      </w:r>
      <w:r>
        <w:rPr>
          <w:spacing w:val="-3"/>
        </w:rPr>
        <w:t xml:space="preserve"> </w:t>
      </w:r>
      <w:r>
        <w:t>NECESARE</w:t>
      </w:r>
    </w:p>
    <w:p>
      <w:pPr>
        <w:ind w:left="1354" w:right="1381"/>
        <w:jc w:val="center"/>
        <w:rPr>
          <w:b/>
          <w:sz w:val="28"/>
        </w:rPr>
      </w:pPr>
      <w:r>
        <w:rPr>
          <w:b/>
          <w:sz w:val="28"/>
        </w:rPr>
        <w:t>PENTRU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ELIBERAREA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CERTIFICATULUI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URBANISM</w:t>
      </w:r>
    </w:p>
    <w:p>
      <w:pPr>
        <w:pStyle w:val="5"/>
        <w:rPr>
          <w:rFonts w:ascii="Arial"/>
          <w:b/>
          <w:sz w:val="30"/>
        </w:rPr>
      </w:pPr>
    </w:p>
    <w:p>
      <w:pPr>
        <w:pStyle w:val="5"/>
        <w:rPr>
          <w:rFonts w:ascii="Arial"/>
          <w:b/>
          <w:sz w:val="30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228"/>
        <w:ind w:left="1542" w:hanging="361"/>
        <w:contextualSpacing w:val="0"/>
        <w:rPr>
          <w:rFonts w:ascii="Arial MT"/>
        </w:rPr>
      </w:pPr>
      <w:r>
        <w:t>Cerere</w:t>
      </w:r>
      <w:r>
        <w:rPr>
          <w:spacing w:val="-5"/>
        </w:rPr>
        <w:t xml:space="preserve"> </w:t>
      </w:r>
      <w:r>
        <w:t>Tip</w:t>
      </w:r>
    </w:p>
    <w:p>
      <w:pPr>
        <w:pStyle w:val="5"/>
        <w:spacing w:before="8"/>
        <w:rPr>
          <w:sz w:val="23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/>
        <w:ind w:left="1542" w:hanging="361"/>
        <w:contextualSpacing w:val="0"/>
      </w:pPr>
      <w:r>
        <w:t>Acte</w:t>
      </w:r>
      <w:r>
        <w:rPr>
          <w:spacing w:val="-7"/>
        </w:rPr>
        <w:t xml:space="preserve"> </w:t>
      </w:r>
      <w:r>
        <w:t>Proprietate</w:t>
      </w:r>
    </w:p>
    <w:p>
      <w:pPr>
        <w:pStyle w:val="5"/>
        <w:spacing w:before="10"/>
        <w:rPr>
          <w:sz w:val="23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left="1542" w:hanging="361"/>
        <w:contextualSpacing w:val="0"/>
      </w:pPr>
      <w:r>
        <w:t>Planuri</w:t>
      </w:r>
      <w:r>
        <w:rPr>
          <w:spacing w:val="-6"/>
        </w:rPr>
        <w:t xml:space="preserve"> </w:t>
      </w:r>
      <w:r>
        <w:t>cadastrale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topografice</w:t>
      </w:r>
    </w:p>
    <w:p>
      <w:pPr>
        <w:pStyle w:val="5"/>
        <w:spacing w:before="6"/>
        <w:rPr>
          <w:sz w:val="23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left="1542" w:hanging="361"/>
        <w:contextualSpacing w:val="0"/>
      </w:pPr>
      <w:r>
        <w:rPr>
          <w:spacing w:val="-1"/>
        </w:rPr>
        <w:t>Extras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Carte</w:t>
      </w:r>
      <w:r>
        <w:rPr>
          <w:spacing w:val="-13"/>
        </w:rPr>
        <w:t xml:space="preserve"> </w:t>
      </w:r>
      <w:r>
        <w:t>Funciară</w:t>
      </w:r>
      <w:r>
        <w:rPr>
          <w:spacing w:val="-14"/>
        </w:rPr>
        <w:t xml:space="preserve"> </w:t>
      </w:r>
      <w:r>
        <w:t>pentru</w:t>
      </w:r>
      <w:r>
        <w:rPr>
          <w:spacing w:val="-14"/>
        </w:rPr>
        <w:t xml:space="preserve"> </w:t>
      </w:r>
      <w:r>
        <w:t>INFORMARE,</w:t>
      </w:r>
      <w:r>
        <w:rPr>
          <w:spacing w:val="-12"/>
        </w:rPr>
        <w:t xml:space="preserve"> </w:t>
      </w:r>
      <w:r>
        <w:t>actualizat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zi</w:t>
      </w:r>
      <w:r>
        <w:rPr>
          <w:spacing w:val="-15"/>
        </w:rPr>
        <w:t xml:space="preserve"> </w:t>
      </w:r>
      <w:r>
        <w:t>!!!</w:t>
      </w:r>
    </w:p>
    <w:p>
      <w:pPr>
        <w:pStyle w:val="5"/>
        <w:spacing w:before="11"/>
        <w:rPr>
          <w:sz w:val="23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ind w:left="1542" w:hanging="361"/>
        <w:contextualSpacing w:val="0"/>
      </w:pPr>
      <w:r>
        <w:rPr>
          <w:w w:val="90"/>
        </w:rPr>
        <w:t>NUMĂR</w:t>
      </w:r>
      <w:r>
        <w:rPr>
          <w:spacing w:val="18"/>
          <w:w w:val="90"/>
        </w:rPr>
        <w:t xml:space="preserve"> </w:t>
      </w:r>
      <w:r>
        <w:rPr>
          <w:w w:val="90"/>
        </w:rPr>
        <w:t>POȘTAL</w:t>
      </w:r>
    </w:p>
    <w:p>
      <w:pPr>
        <w:pStyle w:val="5"/>
        <w:spacing w:before="8"/>
        <w:rPr>
          <w:sz w:val="23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before="1"/>
        <w:ind w:left="1542" w:hanging="361"/>
        <w:contextualSpacing w:val="0"/>
      </w:pPr>
      <w:r>
        <w:t>Act</w:t>
      </w:r>
      <w:r>
        <w:rPr>
          <w:spacing w:val="-5"/>
        </w:rPr>
        <w:t xml:space="preserve"> </w:t>
      </w:r>
      <w:r>
        <w:t>identitate</w:t>
      </w:r>
      <w:r>
        <w:rPr>
          <w:spacing w:val="-6"/>
        </w:rPr>
        <w:t xml:space="preserve"> </w:t>
      </w:r>
      <w:r>
        <w:t>proprietar</w:t>
      </w:r>
    </w:p>
    <w:p>
      <w:pPr>
        <w:pStyle w:val="5"/>
        <w:spacing w:before="10"/>
        <w:rPr>
          <w:sz w:val="23"/>
        </w:rPr>
      </w:pPr>
    </w:p>
    <w:p>
      <w:pPr>
        <w:pStyle w:val="18"/>
        <w:widowControl w:val="0"/>
        <w:numPr>
          <w:ilvl w:val="0"/>
          <w:numId w:val="1"/>
        </w:numPr>
        <w:tabs>
          <w:tab w:val="left" w:pos="1545"/>
        </w:tabs>
        <w:autoSpaceDE w:val="0"/>
        <w:autoSpaceDN w:val="0"/>
        <w:spacing w:line="463" w:lineRule="auto"/>
        <w:ind w:right="2112" w:hanging="812"/>
        <w:contextualSpacing w:val="0"/>
      </w:pPr>
      <w:r>
        <w:t>Documentul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plată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taxei</w:t>
      </w:r>
      <w:r>
        <w:rPr>
          <w:spacing w:val="-14"/>
        </w:rPr>
        <w:t xml:space="preserve"> </w:t>
      </w:r>
      <w:r>
        <w:t>pt.</w:t>
      </w:r>
      <w:r>
        <w:rPr>
          <w:spacing w:val="-12"/>
        </w:rPr>
        <w:t xml:space="preserve"> </w:t>
      </w:r>
      <w:r>
        <w:t>eliberarea</w:t>
      </w:r>
      <w:r>
        <w:rPr>
          <w:spacing w:val="-13"/>
        </w:rPr>
        <w:t xml:space="preserve"> </w:t>
      </w:r>
      <w:r>
        <w:t>certificatului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urbanism</w:t>
      </w:r>
      <w:r>
        <w:rPr>
          <w:spacing w:val="-58"/>
        </w:rPr>
        <w:t xml:space="preserve"> </w:t>
      </w:r>
      <w:r>
        <w:t>Teren</w:t>
      </w:r>
      <w:r>
        <w:rPr>
          <w:spacing w:val="-11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suprafață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până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lei</w:t>
      </w:r>
    </w:p>
    <w:p>
      <w:pPr>
        <w:pStyle w:val="5"/>
        <w:spacing w:before="29" w:line="504" w:lineRule="auto"/>
        <w:ind w:left="1993" w:right="3361"/>
      </w:pPr>
      <w:r>
        <w:t>T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î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25</w:t>
      </w:r>
      <w:r>
        <w:t xml:space="preserve">0 </w:t>
      </w:r>
      <w:r>
        <w:rPr>
          <w:spacing w:val="2"/>
        </w:rPr>
        <w:t>m</w:t>
      </w:r>
      <w:r>
        <w:rPr>
          <w:w w:val="98"/>
          <w:vertAlign w:val="super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3,5</w:t>
      </w:r>
      <w:r>
        <w:rPr>
          <w:spacing w:val="-2"/>
        </w:rPr>
        <w:t xml:space="preserve"> l</w:t>
      </w:r>
      <w:r>
        <w:t>ei T</w:t>
      </w:r>
      <w:r>
        <w:rPr>
          <w:spacing w:val="-4"/>
        </w:rPr>
        <w:t>e</w:t>
      </w:r>
      <w:r>
        <w:t>r</w:t>
      </w:r>
      <w:r>
        <w:rPr>
          <w:spacing w:val="-3"/>
        </w:rPr>
        <w:t>e</w:t>
      </w:r>
      <w:r>
        <w:t>n</w:t>
      </w:r>
      <w:r>
        <w:rPr>
          <w:spacing w:val="-2"/>
        </w:rPr>
        <w:t xml:space="preserve"> î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t xml:space="preserve"> </w:t>
      </w:r>
      <w:r>
        <w:rPr>
          <w:spacing w:val="-2"/>
        </w:rPr>
        <w:t>l</w:t>
      </w:r>
      <w:r>
        <w:t xml:space="preserve">a </w:t>
      </w:r>
      <w:r>
        <w:rPr>
          <w:spacing w:val="-1"/>
        </w:rPr>
        <w:t>50</w:t>
      </w:r>
      <w:r>
        <w:t xml:space="preserve">0 </w:t>
      </w:r>
      <w:r>
        <w:rPr>
          <w:spacing w:val="2"/>
        </w:rPr>
        <w:t>m</w:t>
      </w:r>
      <w:r>
        <w:rPr>
          <w:w w:val="98"/>
          <w:vertAlign w:val="superscript"/>
        </w:rPr>
        <w:t>2</w:t>
      </w:r>
      <w:r>
        <w:t xml:space="preserve"> –</w:t>
      </w:r>
      <w:r>
        <w:rPr>
          <w:spacing w:val="-2"/>
        </w:rPr>
        <w:t xml:space="preserve"> </w:t>
      </w:r>
      <w:r>
        <w:t>4,5</w:t>
      </w:r>
      <w:r>
        <w:rPr>
          <w:spacing w:val="-2"/>
        </w:rPr>
        <w:t xml:space="preserve"> l</w:t>
      </w:r>
      <w:r>
        <w:t>ei T</w:t>
      </w:r>
      <w:r>
        <w:rPr>
          <w:spacing w:val="-1"/>
        </w:rPr>
        <w:t>e</w:t>
      </w:r>
      <w:r>
        <w:t>ren</w:t>
      </w:r>
      <w:r>
        <w:rPr>
          <w:spacing w:val="-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75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6 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ei T</w:t>
      </w:r>
      <w:r>
        <w:rPr>
          <w:spacing w:val="-1"/>
        </w:rPr>
        <w:t>e</w:t>
      </w:r>
      <w:r>
        <w:t>ren</w:t>
      </w:r>
      <w:r>
        <w:rPr>
          <w:spacing w:val="-4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p</w:t>
      </w:r>
      <w:r>
        <w:t>r</w:t>
      </w:r>
      <w:r>
        <w:rPr>
          <w:spacing w:val="-1"/>
        </w:rPr>
        <w:t>af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â</w:t>
      </w:r>
      <w:r>
        <w:rPr>
          <w:spacing w:val="-1"/>
          <w:w w:val="71"/>
        </w:rPr>
        <w:t>n</w:t>
      </w:r>
      <w:r>
        <w:rPr>
          <w:w w:val="71"/>
        </w:rPr>
        <w:t>ă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2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ei</w:t>
      </w:r>
    </w:p>
    <w:p>
      <w:pPr>
        <w:pStyle w:val="17"/>
        <w:jc w:val="both"/>
        <w:rPr>
          <w:rFonts w:ascii="Times New Roman" w:hAnsi="Times New Roman"/>
          <w:b/>
          <w:sz w:val="24"/>
        </w:rPr>
      </w:pPr>
      <w:r>
        <w:t>T</w:t>
      </w:r>
      <w:r>
        <w:rPr>
          <w:spacing w:val="-1"/>
        </w:rPr>
        <w:t>e</w:t>
      </w:r>
      <w:r>
        <w:t>ren</w:t>
      </w:r>
      <w:r>
        <w:rPr>
          <w:spacing w:val="-12"/>
        </w:rPr>
        <w:t xml:space="preserve"> </w:t>
      </w:r>
      <w:r>
        <w:rPr>
          <w:spacing w:val="1"/>
        </w:rPr>
        <w:t>î</w:t>
      </w:r>
      <w:r>
        <w:t>n</w:t>
      </w:r>
      <w:r>
        <w:rPr>
          <w:spacing w:val="-11"/>
        </w:rPr>
        <w:t xml:space="preserve"> </w:t>
      </w:r>
      <w:r>
        <w:t>su</w:t>
      </w:r>
      <w:r>
        <w:rPr>
          <w:spacing w:val="-4"/>
        </w:rPr>
        <w:t>p</w:t>
      </w:r>
      <w:r>
        <w:t>r</w:t>
      </w:r>
      <w:r>
        <w:rPr>
          <w:spacing w:val="-1"/>
        </w:rPr>
        <w:t>af</w:t>
      </w:r>
      <w:r>
        <w:rPr>
          <w:spacing w:val="-3"/>
        </w:rPr>
        <w:t>a</w:t>
      </w:r>
      <w:r>
        <w:rPr>
          <w:w w:val="27"/>
        </w:rPr>
        <w:t>ț</w:t>
      </w:r>
      <w:r>
        <w:rPr>
          <w:w w:val="55"/>
        </w:rPr>
        <w:t>ă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t>p</w:t>
      </w:r>
      <w:r>
        <w:rPr>
          <w:spacing w:val="-4"/>
        </w:rPr>
        <w:t>e</w:t>
      </w:r>
      <w:r>
        <w:t>ste</w:t>
      </w:r>
      <w:r>
        <w:rPr>
          <w:spacing w:val="-9"/>
        </w:rPr>
        <w:t xml:space="preserve"> </w:t>
      </w:r>
      <w:r>
        <w:rPr>
          <w:spacing w:val="-1"/>
        </w:rPr>
        <w:t>100</w:t>
      </w:r>
      <w:r>
        <w:t>0</w:t>
      </w:r>
      <w:r>
        <w:rPr>
          <w:spacing w:val="-11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9"/>
        </w:rPr>
        <w:t xml:space="preserve"> </w:t>
      </w:r>
      <w:r>
        <w:t xml:space="preserve">– </w:t>
      </w:r>
      <w:r>
        <w:rPr>
          <w:spacing w:val="-2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>ei</w:t>
      </w:r>
      <w:r>
        <w:rPr>
          <w:spacing w:val="-10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0.</w:t>
      </w:r>
      <w:r>
        <w:rPr>
          <w:spacing w:val="-3"/>
        </w:rPr>
        <w:t>0</w:t>
      </w:r>
      <w:r>
        <w:t>1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nt</w:t>
      </w:r>
      <w:r>
        <w:rPr>
          <w:spacing w:val="1"/>
        </w:rPr>
        <w:t>r</w:t>
      </w:r>
      <w:r>
        <w:t>u</w:t>
      </w:r>
      <w:r>
        <w:rPr>
          <w:spacing w:val="-14"/>
        </w:rPr>
        <w:t xml:space="preserve"> </w:t>
      </w:r>
      <w:r>
        <w:t>f</w:t>
      </w:r>
      <w:r>
        <w:rPr>
          <w:spacing w:val="-2"/>
        </w:rPr>
        <w:t>i</w:t>
      </w:r>
      <w:r>
        <w:t>ec</w:t>
      </w:r>
      <w:r>
        <w:rPr>
          <w:spacing w:val="-1"/>
        </w:rPr>
        <w:t>a</w:t>
      </w:r>
      <w:r>
        <w:t>re</w:t>
      </w:r>
      <w:r>
        <w:rPr>
          <w:spacing w:val="-11"/>
        </w:rPr>
        <w:t xml:space="preserve"> </w:t>
      </w:r>
      <w:r>
        <w:t>m</w:t>
      </w:r>
      <w:r>
        <w:rPr>
          <w:w w:val="98"/>
          <w:vertAlign w:val="superscript"/>
        </w:rPr>
        <w:t>2</w:t>
      </w:r>
      <w:r>
        <w:rPr>
          <w:spacing w:val="-9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"/>
          <w:w w:val="71"/>
        </w:rPr>
        <w:t>pă</w:t>
      </w:r>
      <w:r>
        <w:rPr>
          <w:w w:val="70"/>
        </w:rPr>
        <w:t xml:space="preserve">șește </w:t>
      </w:r>
      <w:r>
        <w:t>1000</w:t>
      </w: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jc w:val="both"/>
        <w:rPr>
          <w:rFonts w:ascii="Times New Roman" w:hAnsi="Times New Roman"/>
          <w:b/>
          <w:sz w:val="24"/>
        </w:rPr>
      </w:pPr>
    </w:p>
    <w:p>
      <w:pPr>
        <w:pStyle w:val="17"/>
        <w:spacing w:line="360" w:lineRule="auto"/>
        <w:jc w:val="both"/>
        <w:rPr>
          <w:rFonts w:ascii="Times New Roman" w:hAnsi="Times New Roman"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284" w:right="991" w:bottom="0" w:left="0" w:header="709" w:footer="709" w:gutter="1134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306"/>
        <w:tab w:val="clear" w:pos="4320"/>
        <w:tab w:val="clear" w:pos="8640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din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FEXqBoCAABU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din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592399"/>
    <w:multiLevelType w:val="multilevel"/>
    <w:tmpl w:val="6E592399"/>
    <w:lvl w:ilvl="0" w:tentative="0">
      <w:start w:val="0"/>
      <w:numFmt w:val="bullet"/>
      <w:lvlText w:val=""/>
      <w:lvlJc w:val="left"/>
      <w:pPr>
        <w:ind w:left="1993" w:hanging="360"/>
      </w:pPr>
      <w:rPr>
        <w:rFonts w:hint="default" w:ascii="Symbol" w:hAnsi="Symbol" w:eastAsia="Symbol" w:cs="Symbol"/>
        <w:w w:val="100"/>
        <w:sz w:val="22"/>
        <w:szCs w:val="22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2823" w:hanging="360"/>
      </w:pPr>
      <w:rPr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3646" w:hanging="360"/>
      </w:pPr>
      <w:rPr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4469" w:hanging="360"/>
      </w:pPr>
      <w:rPr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5292" w:hanging="360"/>
      </w:pPr>
      <w:rPr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6115" w:hanging="360"/>
      </w:pPr>
      <w:rPr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6938" w:hanging="360"/>
      </w:pPr>
      <w:rPr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7761" w:hanging="360"/>
      </w:pPr>
      <w:rPr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8584" w:hanging="360"/>
      </w:pPr>
      <w:rPr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38"/>
    <w:rsid w:val="002149A3"/>
    <w:rsid w:val="002909AB"/>
    <w:rsid w:val="002F6C68"/>
    <w:rsid w:val="00337D2E"/>
    <w:rsid w:val="00391BE8"/>
    <w:rsid w:val="003D7C53"/>
    <w:rsid w:val="0044115A"/>
    <w:rsid w:val="00525C38"/>
    <w:rsid w:val="005428D9"/>
    <w:rsid w:val="00594FA4"/>
    <w:rsid w:val="005C58AD"/>
    <w:rsid w:val="00613FCC"/>
    <w:rsid w:val="006B031A"/>
    <w:rsid w:val="006C40BA"/>
    <w:rsid w:val="007D5C89"/>
    <w:rsid w:val="00814CDB"/>
    <w:rsid w:val="008A31BD"/>
    <w:rsid w:val="009205D5"/>
    <w:rsid w:val="0092629E"/>
    <w:rsid w:val="00996F8F"/>
    <w:rsid w:val="009E17A1"/>
    <w:rsid w:val="00A84CA7"/>
    <w:rsid w:val="00B76B43"/>
    <w:rsid w:val="00BC4ED3"/>
    <w:rsid w:val="00C26338"/>
    <w:rsid w:val="00C75CEB"/>
    <w:rsid w:val="00C84044"/>
    <w:rsid w:val="00CA085B"/>
    <w:rsid w:val="00CA3D38"/>
    <w:rsid w:val="00D8286D"/>
    <w:rsid w:val="00E206CB"/>
    <w:rsid w:val="00E403B7"/>
    <w:rsid w:val="00E44A7C"/>
    <w:rsid w:val="00E72B7E"/>
    <w:rsid w:val="00E90055"/>
    <w:rsid w:val="00EA0199"/>
    <w:rsid w:val="00EC5BDC"/>
    <w:rsid w:val="00F617BE"/>
    <w:rsid w:val="03E3070D"/>
    <w:rsid w:val="0424785B"/>
    <w:rsid w:val="1A0B759E"/>
    <w:rsid w:val="1F5052AF"/>
    <w:rsid w:val="2B651C56"/>
    <w:rsid w:val="2D7D446E"/>
    <w:rsid w:val="34191157"/>
    <w:rsid w:val="3FC312F6"/>
    <w:rsid w:val="4CC10078"/>
    <w:rsid w:val="50F30790"/>
    <w:rsid w:val="56B64D66"/>
    <w:rsid w:val="62614187"/>
    <w:rsid w:val="69C76693"/>
    <w:rsid w:val="6F3A6F6D"/>
    <w:rsid w:val="76436A79"/>
    <w:rsid w:val="7F2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color w:val="000000"/>
      <w:sz w:val="22"/>
      <w:szCs w:val="24"/>
      <w:lang w:val="ro-RO" w:eastAsia="ro-RO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rFonts w:cs="Arial"/>
      <w:b/>
      <w:bCs/>
      <w:color w:val="auto"/>
      <w:sz w:val="28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semiHidden/>
    <w:unhideWhenUsed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color w:val="auto"/>
      <w:szCs w:val="22"/>
      <w:lang w:eastAsia="en-US"/>
    </w:rPr>
  </w:style>
  <w:style w:type="paragraph" w:styleId="6">
    <w:name w:val="footer"/>
    <w:basedOn w:val="1"/>
    <w:link w:val="15"/>
    <w:semiHidden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10">
    <w:name w:val="Normal Indent"/>
    <w:basedOn w:val="1"/>
    <w:semiHidden/>
    <w:unhideWhenUsed/>
    <w:qFormat/>
    <w:uiPriority w:val="99"/>
    <w:pPr>
      <w:ind w:left="720"/>
    </w:pPr>
  </w:style>
  <w:style w:type="character" w:styleId="11">
    <w:name w:val="page number"/>
    <w:basedOn w:val="3"/>
    <w:semiHidden/>
    <w:qFormat/>
    <w:uiPriority w:val="0"/>
  </w:style>
  <w:style w:type="table" w:styleId="12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link w:val="19"/>
    <w:qFormat/>
    <w:uiPriority w:val="10"/>
    <w:pPr>
      <w:widowControl w:val="0"/>
      <w:autoSpaceDE w:val="0"/>
      <w:autoSpaceDN w:val="0"/>
      <w:ind w:left="1185" w:right="1381"/>
      <w:jc w:val="center"/>
    </w:pPr>
    <w:rPr>
      <w:rFonts w:eastAsia="Arial" w:cs="Arial"/>
      <w:b/>
      <w:bCs/>
      <w:color w:val="auto"/>
      <w:sz w:val="40"/>
      <w:szCs w:val="40"/>
      <w:lang w:eastAsia="en-US"/>
    </w:rPr>
  </w:style>
  <w:style w:type="character" w:customStyle="1" w:styleId="14">
    <w:name w:val="Titlu 1 Caracter"/>
    <w:basedOn w:val="3"/>
    <w:link w:val="2"/>
    <w:qFormat/>
    <w:uiPriority w:val="0"/>
    <w:rPr>
      <w:rFonts w:ascii="Arial" w:hAnsi="Arial" w:eastAsia="Times New Roman" w:cs="Arial"/>
      <w:b/>
      <w:bCs/>
      <w:sz w:val="28"/>
      <w:szCs w:val="20"/>
      <w:lang w:val="ro-RO" w:eastAsia="ro-RO"/>
    </w:rPr>
  </w:style>
  <w:style w:type="character" w:customStyle="1" w:styleId="15">
    <w:name w:val="Subsol Caracter"/>
    <w:basedOn w:val="3"/>
    <w:link w:val="6"/>
    <w:semiHidden/>
    <w:qFormat/>
    <w:uiPriority w:val="0"/>
    <w:rPr>
      <w:rFonts w:ascii="Arial" w:hAnsi="Arial" w:eastAsia="Times New Roman" w:cs="Times New Roman"/>
      <w:color w:val="000000"/>
      <w:szCs w:val="24"/>
      <w:lang w:val="ro-RO" w:eastAsia="ro-RO"/>
    </w:rPr>
  </w:style>
  <w:style w:type="paragraph" w:customStyle="1" w:styleId="16">
    <w:name w:val="Caracter Caracter"/>
    <w:basedOn w:val="1"/>
    <w:next w:val="10"/>
    <w:qFormat/>
    <w:uiPriority w:val="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17">
    <w:name w:val="No Spacing"/>
    <w:qFormat/>
    <w:uiPriority w:val="1"/>
    <w:rPr>
      <w:rFonts w:ascii="Arial" w:hAnsi="Arial" w:eastAsia="Times New Roman" w:cs="Times New Roman"/>
      <w:color w:val="000000"/>
      <w:sz w:val="22"/>
      <w:szCs w:val="24"/>
      <w:lang w:val="ro-RO" w:eastAsia="ro-RO" w:bidi="ar-SA"/>
    </w:rPr>
  </w:style>
  <w:style w:type="paragraph" w:styleId="18">
    <w:name w:val="List Paragraph"/>
    <w:basedOn w:val="1"/>
    <w:qFormat/>
    <w:uiPriority w:val="1"/>
    <w:pPr>
      <w:ind w:left="720"/>
      <w:contextualSpacing/>
    </w:pPr>
  </w:style>
  <w:style w:type="character" w:customStyle="1" w:styleId="19">
    <w:name w:val="Titlu Caracter"/>
    <w:basedOn w:val="3"/>
    <w:link w:val="13"/>
    <w:uiPriority w:val="10"/>
    <w:rPr>
      <w:rFonts w:ascii="Arial" w:hAnsi="Arial" w:eastAsia="Arial" w:cs="Arial"/>
      <w:b/>
      <w:bCs/>
      <w:sz w:val="40"/>
      <w:szCs w:val="40"/>
      <w:lang w:eastAsia="en-US"/>
    </w:rPr>
  </w:style>
  <w:style w:type="character" w:customStyle="1" w:styleId="20">
    <w:name w:val="Corp text Caracter"/>
    <w:basedOn w:val="3"/>
    <w:link w:val="5"/>
    <w:semiHidden/>
    <w:uiPriority w:val="1"/>
    <w:rPr>
      <w:rFonts w:ascii="Arial MT" w:hAnsi="Arial MT" w:eastAsia="Arial MT" w:cs="Arial MT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wmf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757</Characters>
  <Lines>6</Lines>
  <Paragraphs>1</Paragraphs>
  <TotalTime>0</TotalTime>
  <ScaleCrop>false</ScaleCrop>
  <LinksUpToDate>false</LinksUpToDate>
  <CharactersWithSpaces>886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2021-10-04T09:43:00Z</dcterms:created>
  <dc:creator>Onur</dc:creator>
  <cp:lastModifiedBy>urbanism-cadastru</cp:lastModifiedBy>
  <cp:lastPrinted>2021-10-04T12:44:11Z</cp:lastPrinted>
  <dcterms:modified xsi:type="dcterms:W3CDTF">2021-10-04T12:44:16Z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DEFBBAFD08434F2980843CDD59B24CFB</vt:lpwstr>
  </property>
</Properties>
</file>